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3F" w:rsidRPr="006A2924" w:rsidRDefault="006A2924" w:rsidP="0046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924">
        <w:rPr>
          <w:rFonts w:ascii="Times New Roman" w:hAnsi="Times New Roman" w:cs="Times New Roman"/>
          <w:b/>
          <w:sz w:val="28"/>
          <w:szCs w:val="28"/>
        </w:rPr>
        <w:t>Аннотация диссертационного исследования</w:t>
      </w:r>
    </w:p>
    <w:p w:rsidR="00463E3F" w:rsidRPr="00463E3F" w:rsidRDefault="006A2924" w:rsidP="0046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3E3F" w:rsidRPr="00463E3F">
        <w:rPr>
          <w:rFonts w:ascii="Times New Roman" w:hAnsi="Times New Roman" w:cs="Times New Roman"/>
          <w:sz w:val="28"/>
          <w:szCs w:val="28"/>
        </w:rPr>
        <w:t>Максимум: 1000 слов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3E3F" w:rsidRDefault="00463E3F" w:rsidP="0046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E3F" w:rsidRPr="006A2924" w:rsidRDefault="00463E3F" w:rsidP="006A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Введение</w:t>
      </w:r>
      <w:r w:rsidR="006A2924">
        <w:rPr>
          <w:rFonts w:ascii="Times New Roman" w:hAnsi="Times New Roman" w:cs="Times New Roman"/>
          <w:sz w:val="28"/>
          <w:szCs w:val="28"/>
        </w:rPr>
        <w:t>: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Объясняется, какова практическая актуальность/ важность темы (за пределами местной ситуации)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Вводный раздел содержит описание того, что уже известно по теме из литературы.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Вводный раздел проясняет, что еще не известно из литературы или что обсуждается и нуждается в дальнейшем изучении, то есть в постановке проблемы.</w:t>
      </w:r>
    </w:p>
    <w:p w:rsidR="00463E3F" w:rsidRPr="006A2924" w:rsidRDefault="00463E3F" w:rsidP="006A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Вопросы исследования</w:t>
      </w:r>
      <w:r w:rsidR="006A2924">
        <w:rPr>
          <w:rFonts w:ascii="Times New Roman" w:hAnsi="Times New Roman" w:cs="Times New Roman"/>
          <w:sz w:val="28"/>
          <w:szCs w:val="28"/>
        </w:rPr>
        <w:t>: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Четко сформулировать вопросы исследования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Определить ключевые понятия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Определить границы (что не исследовано)</w:t>
      </w:r>
    </w:p>
    <w:p w:rsidR="00463E3F" w:rsidRPr="006A2924" w:rsidRDefault="00463E3F" w:rsidP="006A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Методы</w:t>
      </w:r>
      <w:r w:rsidR="006A2924">
        <w:rPr>
          <w:rFonts w:ascii="Times New Roman" w:hAnsi="Times New Roman" w:cs="Times New Roman"/>
          <w:sz w:val="28"/>
          <w:szCs w:val="28"/>
        </w:rPr>
        <w:t>: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Объясняется, в какой среде будет проводиться исследование</w:t>
      </w:r>
    </w:p>
    <w:p w:rsidR="00463E3F" w:rsidRPr="006A2924" w:rsidRDefault="00F404B0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Описать в</w:t>
      </w:r>
      <w:r w:rsidR="00463E3F" w:rsidRPr="006A2924">
        <w:rPr>
          <w:rFonts w:ascii="Times New Roman" w:hAnsi="Times New Roman" w:cs="Times New Roman"/>
          <w:sz w:val="28"/>
          <w:szCs w:val="28"/>
        </w:rPr>
        <w:t xml:space="preserve">арианты среды, инструментов и анализа </w:t>
      </w:r>
    </w:p>
    <w:p w:rsidR="00463E3F" w:rsidRPr="006A2924" w:rsidRDefault="00463E3F" w:rsidP="006A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Обсуждение</w:t>
      </w:r>
      <w:r w:rsidR="006A2924">
        <w:rPr>
          <w:rFonts w:ascii="Times New Roman" w:hAnsi="Times New Roman" w:cs="Times New Roman"/>
          <w:sz w:val="28"/>
          <w:szCs w:val="28"/>
        </w:rPr>
        <w:t>: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Ограничения исследования</w:t>
      </w:r>
    </w:p>
    <w:p w:rsidR="00463E3F" w:rsidRPr="006A2924" w:rsidRDefault="00463E3F" w:rsidP="006A292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 xml:space="preserve">Возможные теоретические и практические применения </w:t>
      </w:r>
    </w:p>
    <w:p w:rsidR="00463E3F" w:rsidRPr="006A2924" w:rsidRDefault="00463E3F" w:rsidP="006A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Ссылки</w:t>
      </w:r>
      <w:r w:rsidR="006A2924">
        <w:rPr>
          <w:rFonts w:ascii="Times New Roman" w:hAnsi="Times New Roman" w:cs="Times New Roman"/>
          <w:sz w:val="28"/>
          <w:szCs w:val="28"/>
        </w:rPr>
        <w:t>.</w:t>
      </w:r>
    </w:p>
    <w:p w:rsidR="00E54352" w:rsidRPr="006A2924" w:rsidRDefault="00E54352" w:rsidP="006A2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24" w:rsidRDefault="00E54352" w:rsidP="006A2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 xml:space="preserve">Технические требования. </w:t>
      </w:r>
    </w:p>
    <w:p w:rsidR="00E54352" w:rsidRPr="006A2924" w:rsidRDefault="00E54352" w:rsidP="006A2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</w:rPr>
        <w:t>Текст печатается на стандартных листах формата А-4 (21×29 см) с одной стороны; формат</w:t>
      </w:r>
      <w:r w:rsidR="00463E3F" w:rsidRPr="006A2924">
        <w:rPr>
          <w:rFonts w:ascii="Times New Roman" w:hAnsi="Times New Roman" w:cs="Times New Roman"/>
          <w:sz w:val="28"/>
          <w:szCs w:val="28"/>
        </w:rPr>
        <w:t xml:space="preserve"> </w:t>
      </w:r>
      <w:r w:rsidRPr="006A2924">
        <w:rPr>
          <w:rFonts w:ascii="Times New Roman" w:hAnsi="Times New Roman" w:cs="Times New Roman"/>
          <w:sz w:val="28"/>
          <w:szCs w:val="28"/>
        </w:rPr>
        <w:t>-</w:t>
      </w:r>
      <w:r w:rsidR="00463E3F" w:rsidRPr="006A2924">
        <w:rPr>
          <w:rFonts w:ascii="Times New Roman" w:hAnsi="Times New Roman" w:cs="Times New Roman"/>
          <w:sz w:val="28"/>
          <w:szCs w:val="28"/>
        </w:rPr>
        <w:t xml:space="preserve"> </w:t>
      </w:r>
      <w:r w:rsidRPr="006A2924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6A292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A2924">
        <w:rPr>
          <w:rFonts w:ascii="Times New Roman" w:hAnsi="Times New Roman" w:cs="Times New Roman"/>
          <w:sz w:val="28"/>
          <w:szCs w:val="28"/>
        </w:rPr>
        <w:t xml:space="preserve">; шрифт 14 </w:t>
      </w:r>
      <w:proofErr w:type="spellStart"/>
      <w:r w:rsidRPr="006A29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2924">
        <w:rPr>
          <w:rFonts w:ascii="Times New Roman" w:hAnsi="Times New Roman" w:cs="Times New Roman"/>
          <w:sz w:val="28"/>
          <w:szCs w:val="28"/>
        </w:rPr>
        <w:t>, интервал – 1.5; поля: слева, справа, сверху и снизу - 2 см.</w:t>
      </w:r>
    </w:p>
    <w:p w:rsidR="00CB00C6" w:rsidRPr="006A2924" w:rsidRDefault="00C50666" w:rsidP="006A2924">
      <w:pPr>
        <w:spacing w:after="0" w:line="240" w:lineRule="auto"/>
        <w:contextualSpacing/>
      </w:pPr>
    </w:p>
    <w:sectPr w:rsidR="00CB00C6" w:rsidRPr="006A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E46"/>
    <w:multiLevelType w:val="hybridMultilevel"/>
    <w:tmpl w:val="3FCCD7EE"/>
    <w:lvl w:ilvl="0" w:tplc="858E1C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C1D79"/>
    <w:multiLevelType w:val="hybridMultilevel"/>
    <w:tmpl w:val="E850DDEC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403C"/>
    <w:multiLevelType w:val="hybridMultilevel"/>
    <w:tmpl w:val="09A0A70C"/>
    <w:lvl w:ilvl="0" w:tplc="0C9897C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2FA1"/>
    <w:multiLevelType w:val="hybridMultilevel"/>
    <w:tmpl w:val="D59A0DEC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02F67"/>
    <w:multiLevelType w:val="hybridMultilevel"/>
    <w:tmpl w:val="13121D16"/>
    <w:lvl w:ilvl="0" w:tplc="ABA0A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3D9F"/>
    <w:multiLevelType w:val="hybridMultilevel"/>
    <w:tmpl w:val="88C0BC34"/>
    <w:lvl w:ilvl="0" w:tplc="4BAC91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B6600"/>
    <w:multiLevelType w:val="hybridMultilevel"/>
    <w:tmpl w:val="F8BAAD42"/>
    <w:lvl w:ilvl="0" w:tplc="BD6E98F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0031E"/>
    <w:multiLevelType w:val="hybridMultilevel"/>
    <w:tmpl w:val="9AF2A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E343D"/>
    <w:multiLevelType w:val="hybridMultilevel"/>
    <w:tmpl w:val="9FE6D6DE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81FC6"/>
    <w:multiLevelType w:val="hybridMultilevel"/>
    <w:tmpl w:val="5A921AAC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7A"/>
    <w:rsid w:val="001640DC"/>
    <w:rsid w:val="00400E17"/>
    <w:rsid w:val="00463E3F"/>
    <w:rsid w:val="006A2924"/>
    <w:rsid w:val="007763C4"/>
    <w:rsid w:val="00925D39"/>
    <w:rsid w:val="00C50666"/>
    <w:rsid w:val="00D5017A"/>
    <w:rsid w:val="00E54352"/>
    <w:rsid w:val="00F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Кошкарбаева</dc:creator>
  <cp:lastModifiedBy>Кошкарбаева </cp:lastModifiedBy>
  <cp:revision>2</cp:revision>
  <dcterms:created xsi:type="dcterms:W3CDTF">2019-02-01T08:28:00Z</dcterms:created>
  <dcterms:modified xsi:type="dcterms:W3CDTF">2019-02-01T08:28:00Z</dcterms:modified>
</cp:coreProperties>
</file>